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575" w:type="dxa"/>
        <w:tblLook w:val="04A0" w:firstRow="1" w:lastRow="0" w:firstColumn="1" w:lastColumn="0" w:noHBand="0" w:noVBand="1"/>
      </w:tblPr>
      <w:tblGrid>
        <w:gridCol w:w="7210"/>
        <w:gridCol w:w="7365"/>
      </w:tblGrid>
      <w:tr w:rsidR="00E17C40" w:rsidTr="00E17C40">
        <w:trPr>
          <w:trHeight w:val="1340"/>
        </w:trPr>
        <w:tc>
          <w:tcPr>
            <w:tcW w:w="7210" w:type="dxa"/>
          </w:tcPr>
          <w:p w:rsidR="00E17C40" w:rsidRPr="00E17C40" w:rsidRDefault="00E17C40" w:rsidP="00E17C40">
            <w:pPr>
              <w:jc w:val="center"/>
              <w:rPr>
                <w:rFonts w:cstheme="minorHAnsi"/>
                <w:b/>
                <w:sz w:val="56"/>
              </w:rPr>
            </w:pPr>
            <w:bookmarkStart w:id="0" w:name="_GoBack"/>
            <w:r w:rsidRPr="00E17C40">
              <w:rPr>
                <w:rFonts w:cstheme="minorHAnsi"/>
                <w:b/>
                <w:sz w:val="48"/>
              </w:rPr>
              <w:t>Thi</w:t>
            </w:r>
            <w:r>
              <w:rPr>
                <w:rFonts w:cstheme="minorHAnsi"/>
                <w:b/>
                <w:sz w:val="48"/>
              </w:rPr>
              <w:t>ngs that scientists typically do</w:t>
            </w:r>
            <w:bookmarkEnd w:id="0"/>
          </w:p>
        </w:tc>
        <w:tc>
          <w:tcPr>
            <w:tcW w:w="7365" w:type="dxa"/>
          </w:tcPr>
          <w:p w:rsidR="00E17C40" w:rsidRDefault="00E17C40" w:rsidP="00E17C40">
            <w:pPr>
              <w:jc w:val="center"/>
            </w:pPr>
            <w:r w:rsidRPr="00E17C40">
              <w:rPr>
                <w:rFonts w:cstheme="minorHAnsi"/>
                <w:b/>
                <w:sz w:val="48"/>
              </w:rPr>
              <w:t xml:space="preserve">Things that </w:t>
            </w:r>
            <w:r>
              <w:rPr>
                <w:rFonts w:cstheme="minorHAnsi"/>
                <w:b/>
                <w:sz w:val="48"/>
              </w:rPr>
              <w:t>science students in K-12 classrooms typically do</w:t>
            </w:r>
          </w:p>
        </w:tc>
      </w:tr>
      <w:tr w:rsidR="00E17C40" w:rsidTr="00E17C40">
        <w:trPr>
          <w:trHeight w:val="8405"/>
        </w:trPr>
        <w:tc>
          <w:tcPr>
            <w:tcW w:w="7210" w:type="dxa"/>
          </w:tcPr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</w:tc>
        <w:tc>
          <w:tcPr>
            <w:tcW w:w="7365" w:type="dxa"/>
          </w:tcPr>
          <w:p w:rsidR="00E17C40" w:rsidRDefault="00E17C40"/>
        </w:tc>
      </w:tr>
    </w:tbl>
    <w:p w:rsidR="00B7599D" w:rsidRDefault="00B7599D"/>
    <w:sectPr w:rsidR="00B7599D" w:rsidSect="00E17C4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40"/>
    <w:rsid w:val="004316B7"/>
    <w:rsid w:val="00B7599D"/>
    <w:rsid w:val="00C32364"/>
    <w:rsid w:val="00E17C40"/>
    <w:rsid w:val="00E9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9D012"/>
  <w15:chartTrackingRefBased/>
  <w15:docId w15:val="{7D5422AB-9930-4631-A29E-84EE85DB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Brandy</dc:creator>
  <cp:keywords/>
  <dc:description/>
  <cp:lastModifiedBy>Brandy</cp:lastModifiedBy>
  <cp:revision>2</cp:revision>
  <dcterms:created xsi:type="dcterms:W3CDTF">2017-04-23T18:32:00Z</dcterms:created>
  <dcterms:modified xsi:type="dcterms:W3CDTF">2017-04-23T18:32:00Z</dcterms:modified>
</cp:coreProperties>
</file>